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1A" w:rsidRDefault="003E7293" w:rsidP="00673767">
      <w:pPr>
        <w:tabs>
          <w:tab w:val="left" w:pos="4962"/>
        </w:tabs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F53209A" wp14:editId="53166FC6">
            <wp:simplePos x="0" y="0"/>
            <wp:positionH relativeFrom="column">
              <wp:posOffset>-31115</wp:posOffset>
            </wp:positionH>
            <wp:positionV relativeFrom="paragraph">
              <wp:posOffset>-351155</wp:posOffset>
            </wp:positionV>
            <wp:extent cx="1923415" cy="1339850"/>
            <wp:effectExtent l="0" t="0" r="635" b="0"/>
            <wp:wrapNone/>
            <wp:docPr id="1" name="Image 1" descr="Logo CCAS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CAS 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F4A">
        <w:tab/>
      </w:r>
      <w:r w:rsidR="00FB740A">
        <w:tab/>
      </w:r>
      <w:r w:rsidR="00FB740A">
        <w:tab/>
      </w:r>
    </w:p>
    <w:p w:rsidR="005501F9" w:rsidRDefault="00673767" w:rsidP="00421EAB">
      <w:pPr>
        <w:tabs>
          <w:tab w:val="left" w:pos="4962"/>
        </w:tabs>
        <w:rPr>
          <w:rFonts w:ascii="Arial" w:hAnsi="Arial" w:cs="Arial"/>
        </w:rPr>
      </w:pPr>
      <w:r>
        <w:tab/>
      </w:r>
      <w:r>
        <w:tab/>
      </w:r>
      <w:r>
        <w:tab/>
      </w:r>
    </w:p>
    <w:p w:rsidR="004B031A" w:rsidRDefault="004B031A" w:rsidP="003E7293">
      <w:pPr>
        <w:tabs>
          <w:tab w:val="left" w:pos="5387"/>
        </w:tabs>
        <w:spacing w:after="120" w:line="240" w:lineRule="auto"/>
        <w:jc w:val="both"/>
        <w:rPr>
          <w:rFonts w:ascii="Arial" w:hAnsi="Arial" w:cs="Arial"/>
        </w:rPr>
      </w:pPr>
    </w:p>
    <w:p w:rsidR="00186FA0" w:rsidRDefault="00186FA0" w:rsidP="003E7293">
      <w:pPr>
        <w:tabs>
          <w:tab w:val="left" w:pos="5387"/>
        </w:tabs>
        <w:spacing w:after="120" w:line="240" w:lineRule="auto"/>
        <w:jc w:val="both"/>
        <w:rPr>
          <w:rFonts w:ascii="Arial" w:hAnsi="Arial" w:cs="Arial"/>
        </w:rPr>
      </w:pPr>
    </w:p>
    <w:p w:rsidR="00AD22F2" w:rsidRDefault="00AD22F2" w:rsidP="0018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CCAS de CARNAC</w:t>
      </w:r>
    </w:p>
    <w:p w:rsidR="00186FA0" w:rsidRDefault="00186FA0" w:rsidP="0018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Recrutement d’un(e) </w:t>
      </w:r>
      <w:r w:rsidR="00AD22F2">
        <w:rPr>
          <w:rFonts w:ascii="Arial" w:hAnsi="Arial" w:cs="Arial"/>
          <w:b/>
        </w:rPr>
        <w:t>directeur(rice)</w:t>
      </w:r>
    </w:p>
    <w:p w:rsidR="00FB740A" w:rsidRDefault="00AD22F2" w:rsidP="0018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4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Emploi de Catégorie A</w:t>
      </w:r>
      <w:r w:rsidR="00186FA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Attaché </w:t>
      </w:r>
      <w:r w:rsidR="00186FA0">
        <w:rPr>
          <w:rFonts w:ascii="Arial" w:hAnsi="Arial" w:cs="Arial"/>
        </w:rPr>
        <w:t>Territorial</w:t>
      </w:r>
    </w:p>
    <w:p w:rsidR="00186FA0" w:rsidRDefault="00186FA0" w:rsidP="00FB740A">
      <w:pPr>
        <w:tabs>
          <w:tab w:val="left" w:pos="3447"/>
        </w:tabs>
        <w:jc w:val="both"/>
        <w:rPr>
          <w:rFonts w:ascii="Arial" w:hAnsi="Arial" w:cs="Arial"/>
        </w:rPr>
      </w:pPr>
    </w:p>
    <w:p w:rsidR="00FB740A" w:rsidRPr="00A06BB0" w:rsidRDefault="00FB740A" w:rsidP="00FB740A">
      <w:p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Le C.C.A.S. de CARNAC recrute</w:t>
      </w:r>
      <w:r w:rsidR="00AD22F2" w:rsidRPr="00A06BB0">
        <w:rPr>
          <w:rFonts w:ascii="Arial" w:hAnsi="Arial" w:cs="Arial"/>
          <w:sz w:val="20"/>
          <w:szCs w:val="20"/>
        </w:rPr>
        <w:t xml:space="preserve"> un(e) </w:t>
      </w:r>
      <w:r w:rsidR="00AD22F2" w:rsidRPr="00A06BB0">
        <w:rPr>
          <w:rFonts w:ascii="Arial" w:hAnsi="Arial" w:cs="Arial"/>
          <w:b/>
          <w:sz w:val="20"/>
          <w:szCs w:val="20"/>
        </w:rPr>
        <w:t>directeur(rice)</w:t>
      </w:r>
      <w:r w:rsidRPr="00A06BB0">
        <w:rPr>
          <w:rFonts w:ascii="Arial" w:hAnsi="Arial" w:cs="Arial"/>
          <w:sz w:val="20"/>
          <w:szCs w:val="20"/>
        </w:rPr>
        <w:t>,</w:t>
      </w:r>
      <w:r w:rsidR="00AD22F2" w:rsidRPr="00A06BB0">
        <w:rPr>
          <w:rFonts w:ascii="Arial" w:hAnsi="Arial" w:cs="Arial"/>
          <w:sz w:val="20"/>
          <w:szCs w:val="20"/>
        </w:rPr>
        <w:t xml:space="preserve"> pour un remplacement de </w:t>
      </w:r>
      <w:r w:rsidR="00876CC0" w:rsidRPr="00A06BB0">
        <w:rPr>
          <w:rFonts w:ascii="Arial" w:hAnsi="Arial" w:cs="Arial"/>
          <w:sz w:val="20"/>
          <w:szCs w:val="20"/>
        </w:rPr>
        <w:t>congé maladie.</w:t>
      </w:r>
    </w:p>
    <w:p w:rsidR="00FB740A" w:rsidRPr="00A06BB0" w:rsidRDefault="00FB740A" w:rsidP="00FB740A">
      <w:p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b/>
          <w:sz w:val="20"/>
          <w:szCs w:val="20"/>
          <w:u w:val="single"/>
        </w:rPr>
        <w:t xml:space="preserve">Profil de l’emploi : </w:t>
      </w:r>
    </w:p>
    <w:p w:rsidR="006C34E2" w:rsidRPr="00A06BB0" w:rsidRDefault="006C34E2" w:rsidP="006C34E2">
      <w:pPr>
        <w:pStyle w:val="NormalWeb"/>
        <w:shd w:val="clear" w:color="auto" w:fill="FFFFFF"/>
        <w:spacing w:before="75" w:beforeAutospacing="0"/>
        <w:rPr>
          <w:rFonts w:ascii="Arial" w:hAnsi="Arial" w:cs="Arial"/>
          <w:color w:val="000000"/>
          <w:sz w:val="20"/>
          <w:szCs w:val="20"/>
        </w:rPr>
      </w:pPr>
      <w:r w:rsidRPr="00A06BB0">
        <w:rPr>
          <w:rFonts w:ascii="Arial" w:hAnsi="Arial" w:cs="Arial"/>
          <w:color w:val="000000"/>
          <w:sz w:val="20"/>
          <w:szCs w:val="20"/>
        </w:rPr>
        <w:t>Sous l’autorité du Président du CCAS, en lien avec l’élu de référence, vous coordonnez et animez l’action du CCAS.</w:t>
      </w:r>
    </w:p>
    <w:p w:rsidR="00FB740A" w:rsidRPr="00A06BB0" w:rsidRDefault="00FB740A" w:rsidP="00FB740A">
      <w:p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b/>
          <w:sz w:val="20"/>
          <w:szCs w:val="20"/>
          <w:u w:val="single"/>
        </w:rPr>
        <w:t xml:space="preserve">Principales missions : </w:t>
      </w:r>
    </w:p>
    <w:p w:rsidR="00465332" w:rsidRPr="00A06BB0" w:rsidRDefault="001B505F" w:rsidP="00465332">
      <w:pPr>
        <w:pStyle w:val="Paragraphedeliste"/>
        <w:numPr>
          <w:ilvl w:val="0"/>
          <w:numId w:val="2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Encadrer et piloter le suivi de l’activité des professionnels </w:t>
      </w:r>
      <w:r w:rsidR="00465332" w:rsidRPr="00A06BB0">
        <w:rPr>
          <w:rFonts w:ascii="Arial" w:hAnsi="Arial" w:cs="Arial"/>
          <w:sz w:val="20"/>
          <w:szCs w:val="20"/>
        </w:rPr>
        <w:t xml:space="preserve">du CCAS </w:t>
      </w:r>
    </w:p>
    <w:p w:rsidR="00465332" w:rsidRPr="00A06BB0" w:rsidRDefault="00465332" w:rsidP="00465332">
      <w:pPr>
        <w:pStyle w:val="Paragraphedeliste"/>
        <w:numPr>
          <w:ilvl w:val="0"/>
          <w:numId w:val="2"/>
        </w:num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sz w:val="20"/>
          <w:szCs w:val="20"/>
        </w:rPr>
        <w:t>Assurer le suivi et le management des agents placés sous sa responsabilité</w:t>
      </w:r>
    </w:p>
    <w:p w:rsidR="006C34E2" w:rsidRPr="00A06BB0" w:rsidRDefault="006C34E2" w:rsidP="00465332">
      <w:pPr>
        <w:pStyle w:val="Paragraphedeliste"/>
        <w:numPr>
          <w:ilvl w:val="0"/>
          <w:numId w:val="2"/>
        </w:num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color w:val="000000"/>
          <w:sz w:val="20"/>
          <w:szCs w:val="20"/>
          <w:shd w:val="clear" w:color="auto" w:fill="FFFFFF"/>
        </w:rPr>
        <w:t>Accompagner les élus dans la définition des orientations en matière de politique sociale de la collectivité,</w:t>
      </w:r>
      <w:r w:rsidR="003F43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et assurer leurs mises en œuvre</w:t>
      </w:r>
    </w:p>
    <w:p w:rsidR="00876CC0" w:rsidRPr="00A06BB0" w:rsidRDefault="003F436E" w:rsidP="00465332">
      <w:pPr>
        <w:pStyle w:val="Paragraphedeliste"/>
        <w:numPr>
          <w:ilvl w:val="0"/>
          <w:numId w:val="2"/>
        </w:num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Coordonner l</w:t>
      </w:r>
      <w:r w:rsidR="00876CC0" w:rsidRPr="00A06BB0">
        <w:rPr>
          <w:rFonts w:ascii="Arial" w:hAnsi="Arial" w:cs="Arial"/>
          <w:sz w:val="20"/>
          <w:szCs w:val="20"/>
        </w:rPr>
        <w:t xml:space="preserve">es actions </w:t>
      </w:r>
      <w:r>
        <w:rPr>
          <w:rFonts w:ascii="Arial" w:hAnsi="Arial" w:cs="Arial"/>
          <w:sz w:val="20"/>
          <w:szCs w:val="20"/>
        </w:rPr>
        <w:t xml:space="preserve">d’animation et de prévention </w:t>
      </w:r>
      <w:r w:rsidR="00876CC0" w:rsidRPr="00A06BB0">
        <w:rPr>
          <w:rFonts w:ascii="Arial" w:hAnsi="Arial" w:cs="Arial"/>
          <w:sz w:val="20"/>
          <w:szCs w:val="20"/>
        </w:rPr>
        <w:t>du CCAS</w:t>
      </w:r>
      <w:r w:rsidR="001B505F" w:rsidRPr="00A06BB0">
        <w:rPr>
          <w:rFonts w:ascii="Arial" w:hAnsi="Arial" w:cs="Arial"/>
          <w:sz w:val="20"/>
          <w:szCs w:val="20"/>
        </w:rPr>
        <w:t xml:space="preserve"> </w:t>
      </w:r>
    </w:p>
    <w:p w:rsidR="00876CC0" w:rsidRPr="00A06BB0" w:rsidRDefault="00876CC0" w:rsidP="00465332">
      <w:pPr>
        <w:pStyle w:val="Paragraphedeliste"/>
        <w:numPr>
          <w:ilvl w:val="0"/>
          <w:numId w:val="2"/>
        </w:num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sz w:val="20"/>
          <w:szCs w:val="20"/>
        </w:rPr>
        <w:t>Préparation des budgets, c</w:t>
      </w:r>
      <w:r w:rsidR="006A2B92" w:rsidRPr="00A06BB0">
        <w:rPr>
          <w:rFonts w:ascii="Arial" w:hAnsi="Arial" w:cs="Arial"/>
          <w:sz w:val="20"/>
          <w:szCs w:val="20"/>
        </w:rPr>
        <w:t xml:space="preserve">omptes administratifs, rapport d’activité </w:t>
      </w:r>
      <w:r w:rsidRPr="00A06BB0">
        <w:rPr>
          <w:rFonts w:ascii="Arial" w:hAnsi="Arial" w:cs="Arial"/>
          <w:sz w:val="20"/>
          <w:szCs w:val="20"/>
        </w:rPr>
        <w:t xml:space="preserve">du CCAS, et des budgets annexes </w:t>
      </w:r>
      <w:r w:rsidR="006A2B92" w:rsidRPr="00A06BB0">
        <w:rPr>
          <w:rFonts w:ascii="Arial" w:hAnsi="Arial" w:cs="Arial"/>
          <w:sz w:val="20"/>
          <w:szCs w:val="20"/>
        </w:rPr>
        <w:t xml:space="preserve">(Résidence Autonomie et Service d’Aide A Domicile) </w:t>
      </w:r>
    </w:p>
    <w:p w:rsidR="001B505F" w:rsidRPr="00A06BB0" w:rsidRDefault="006C34E2" w:rsidP="001B505F">
      <w:pPr>
        <w:pStyle w:val="Paragraphedeliste"/>
        <w:numPr>
          <w:ilvl w:val="0"/>
          <w:numId w:val="2"/>
        </w:num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sz w:val="20"/>
          <w:szCs w:val="20"/>
        </w:rPr>
        <w:t>Préparer et assister aux</w:t>
      </w:r>
      <w:r w:rsidR="006A2B92" w:rsidRPr="00A06BB0">
        <w:rPr>
          <w:rFonts w:ascii="Arial" w:hAnsi="Arial" w:cs="Arial"/>
          <w:sz w:val="20"/>
          <w:szCs w:val="20"/>
        </w:rPr>
        <w:t xml:space="preserve"> conseils d’administration du CCAS </w:t>
      </w:r>
      <w:r w:rsidR="001B505F" w:rsidRPr="00A06BB0">
        <w:rPr>
          <w:rFonts w:ascii="Arial" w:hAnsi="Arial" w:cs="Arial"/>
          <w:sz w:val="20"/>
          <w:szCs w:val="20"/>
        </w:rPr>
        <w:t>et groupe de travail</w:t>
      </w:r>
    </w:p>
    <w:p w:rsidR="006C34E2" w:rsidRPr="00A06BB0" w:rsidRDefault="006C34E2" w:rsidP="006C34E2">
      <w:pPr>
        <w:pStyle w:val="Paragraphedeliste"/>
        <w:numPr>
          <w:ilvl w:val="0"/>
          <w:numId w:val="2"/>
        </w:numPr>
        <w:tabs>
          <w:tab w:val="left" w:pos="3447"/>
        </w:tabs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color w:val="000000"/>
          <w:sz w:val="20"/>
          <w:szCs w:val="20"/>
          <w:shd w:val="clear" w:color="auto" w:fill="FFFFFF"/>
        </w:rPr>
        <w:t>Gérer les aides facultatives et légales,</w:t>
      </w:r>
    </w:p>
    <w:p w:rsidR="002469D4" w:rsidRPr="00A06BB0" w:rsidRDefault="002469D4" w:rsidP="002469D4">
      <w:p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b/>
          <w:sz w:val="20"/>
          <w:szCs w:val="20"/>
          <w:u w:val="single"/>
        </w:rPr>
        <w:t>Profil du candidat</w:t>
      </w:r>
      <w:r w:rsidR="0076579A" w:rsidRPr="00A06BB0">
        <w:rPr>
          <w:rFonts w:ascii="Arial" w:hAnsi="Arial" w:cs="Arial"/>
          <w:b/>
          <w:sz w:val="20"/>
          <w:szCs w:val="20"/>
          <w:u w:val="single"/>
        </w:rPr>
        <w:t>(e)</w:t>
      </w:r>
      <w:r w:rsidRPr="00A06BB0">
        <w:rPr>
          <w:rFonts w:ascii="Arial" w:hAnsi="Arial" w:cs="Arial"/>
          <w:b/>
          <w:sz w:val="20"/>
          <w:szCs w:val="20"/>
          <w:u w:val="single"/>
        </w:rPr>
        <w:t> :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Maitrise du cadre juridique et réglementaire du secteur médico-social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Connaissance</w:t>
      </w:r>
      <w:r w:rsidR="00BD78A8" w:rsidRPr="00A06BB0">
        <w:rPr>
          <w:rFonts w:ascii="Arial" w:hAnsi="Arial" w:cs="Arial"/>
          <w:sz w:val="20"/>
          <w:szCs w:val="20"/>
        </w:rPr>
        <w:t>s</w:t>
      </w:r>
      <w:r w:rsidRPr="00A06BB0">
        <w:rPr>
          <w:rFonts w:ascii="Arial" w:hAnsi="Arial" w:cs="Arial"/>
          <w:sz w:val="20"/>
          <w:szCs w:val="20"/>
        </w:rPr>
        <w:t xml:space="preserve"> Ressources Humaines, Fonction Publique Territoriale</w:t>
      </w:r>
    </w:p>
    <w:p w:rsidR="00465332" w:rsidRPr="00A06BB0" w:rsidRDefault="00465332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Connaissance des dispositifs d’aide d’accès aux droits et des procédures d’attributions des aides 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Connaissance</w:t>
      </w:r>
      <w:r w:rsidR="00BD78A8" w:rsidRPr="00A06BB0">
        <w:rPr>
          <w:rFonts w:ascii="Arial" w:hAnsi="Arial" w:cs="Arial"/>
          <w:sz w:val="20"/>
          <w:szCs w:val="20"/>
        </w:rPr>
        <w:t>s</w:t>
      </w:r>
      <w:r w:rsidRPr="00A06BB0">
        <w:rPr>
          <w:rFonts w:ascii="Arial" w:hAnsi="Arial" w:cs="Arial"/>
          <w:sz w:val="20"/>
          <w:szCs w:val="20"/>
        </w:rPr>
        <w:t xml:space="preserve"> comptabilité M22</w:t>
      </w:r>
      <w:r w:rsidR="00AD22F2" w:rsidRPr="00A06BB0">
        <w:rPr>
          <w:rFonts w:ascii="Arial" w:hAnsi="Arial" w:cs="Arial"/>
          <w:sz w:val="20"/>
          <w:szCs w:val="20"/>
        </w:rPr>
        <w:t xml:space="preserve"> et M14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Connaissance</w:t>
      </w:r>
      <w:r w:rsidR="00BD78A8" w:rsidRPr="00A06BB0">
        <w:rPr>
          <w:rFonts w:ascii="Arial" w:hAnsi="Arial" w:cs="Arial"/>
          <w:sz w:val="20"/>
          <w:szCs w:val="20"/>
        </w:rPr>
        <w:t>s</w:t>
      </w:r>
      <w:r w:rsidRPr="00A06BB0">
        <w:rPr>
          <w:rFonts w:ascii="Arial" w:hAnsi="Arial" w:cs="Arial"/>
          <w:sz w:val="20"/>
          <w:szCs w:val="20"/>
        </w:rPr>
        <w:t xml:space="preserve"> du secteur gérontologique et handicap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Connai</w:t>
      </w:r>
      <w:r w:rsidR="00BD78A8" w:rsidRPr="00A06BB0">
        <w:rPr>
          <w:rFonts w:ascii="Arial" w:hAnsi="Arial" w:cs="Arial"/>
          <w:sz w:val="20"/>
          <w:szCs w:val="20"/>
        </w:rPr>
        <w:t>ssances des règles déontologique</w:t>
      </w:r>
      <w:r w:rsidRPr="00A06BB0">
        <w:rPr>
          <w:rFonts w:ascii="Arial" w:hAnsi="Arial" w:cs="Arial"/>
          <w:sz w:val="20"/>
          <w:szCs w:val="20"/>
        </w:rPr>
        <w:t xml:space="preserve"> et éthique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Connaissance</w:t>
      </w:r>
      <w:r w:rsidR="00BD78A8" w:rsidRPr="00A06BB0">
        <w:rPr>
          <w:rFonts w:ascii="Arial" w:hAnsi="Arial" w:cs="Arial"/>
          <w:sz w:val="20"/>
          <w:szCs w:val="20"/>
        </w:rPr>
        <w:t>s</w:t>
      </w:r>
      <w:r w:rsidRPr="00A06BB0">
        <w:rPr>
          <w:rFonts w:ascii="Arial" w:hAnsi="Arial" w:cs="Arial"/>
          <w:sz w:val="20"/>
          <w:szCs w:val="20"/>
        </w:rPr>
        <w:t xml:space="preserve"> informatique et bureautique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Capacité rédactionnelle 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Sens des responsabilités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>Avoir l’esprit d’équipe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Qualité d’écoute </w:t>
      </w:r>
    </w:p>
    <w:p w:rsidR="002469D4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Capacité d’animation d’équipes pluridisciplinaires </w:t>
      </w:r>
    </w:p>
    <w:p w:rsidR="00313B6C" w:rsidRPr="00A06BB0" w:rsidRDefault="002469D4" w:rsidP="002469D4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Facilité à communiquer </w:t>
      </w:r>
    </w:p>
    <w:p w:rsidR="002469D4" w:rsidRPr="00A06BB0" w:rsidRDefault="00313B6C" w:rsidP="00313B6C">
      <w:pPr>
        <w:tabs>
          <w:tab w:val="left" w:pos="344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BB0">
        <w:rPr>
          <w:rFonts w:ascii="Arial" w:hAnsi="Arial" w:cs="Arial"/>
          <w:b/>
          <w:sz w:val="20"/>
          <w:szCs w:val="20"/>
          <w:u w:val="single"/>
        </w:rPr>
        <w:t xml:space="preserve">Informations complémentaires : </w:t>
      </w:r>
      <w:r w:rsidR="002469D4" w:rsidRPr="00A06BB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005BB" w:rsidRPr="00A06BB0" w:rsidRDefault="00B005BB" w:rsidP="00313B6C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Cadre d’emploi des </w:t>
      </w:r>
      <w:r w:rsidR="006A2B92" w:rsidRPr="00A06BB0">
        <w:rPr>
          <w:rFonts w:ascii="Arial" w:hAnsi="Arial" w:cs="Arial"/>
          <w:sz w:val="20"/>
          <w:szCs w:val="20"/>
        </w:rPr>
        <w:t>attachés territoriaux – catégorie A</w:t>
      </w:r>
    </w:p>
    <w:p w:rsidR="00313B6C" w:rsidRPr="00A06BB0" w:rsidRDefault="00313B6C" w:rsidP="00313B6C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hAnsi="Arial" w:cs="Arial"/>
          <w:sz w:val="20"/>
          <w:szCs w:val="20"/>
        </w:rPr>
        <w:t xml:space="preserve">Temps complet </w:t>
      </w:r>
    </w:p>
    <w:p w:rsidR="00BD78A8" w:rsidRPr="00A06BB0" w:rsidRDefault="003B4E6F" w:rsidP="00313B6C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>Diplômé(e) d'un BAC + 2 et plus</w:t>
      </w:r>
      <w:r w:rsidR="00451BB2"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>,</w:t>
      </w: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 dans le médico-social </w:t>
      </w:r>
    </w:p>
    <w:p w:rsidR="00313B6C" w:rsidRPr="00A06BB0" w:rsidRDefault="003B4E6F" w:rsidP="00313B6C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>Expérience exigée de 3 ans</w:t>
      </w:r>
    </w:p>
    <w:p w:rsidR="00DA3795" w:rsidRPr="00A06BB0" w:rsidRDefault="00DA3795" w:rsidP="00313B6C">
      <w:pPr>
        <w:pStyle w:val="Paragraphedeliste"/>
        <w:numPr>
          <w:ilvl w:val="0"/>
          <w:numId w:val="1"/>
        </w:numPr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Rémunération sous condition statutaire, régime indemnitaire </w:t>
      </w:r>
    </w:p>
    <w:p w:rsidR="003B4E6F" w:rsidRPr="00A06BB0" w:rsidRDefault="003B4E6F" w:rsidP="003B4E6F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22533"/>
          <w:sz w:val="20"/>
          <w:szCs w:val="20"/>
          <w:lang w:eastAsia="fr-FR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Horaires de travail entre 8 h et 18 h </w:t>
      </w:r>
    </w:p>
    <w:p w:rsidR="003B4E6F" w:rsidRPr="00A06BB0" w:rsidRDefault="003B4E6F" w:rsidP="003B4E6F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22533"/>
          <w:sz w:val="20"/>
          <w:szCs w:val="20"/>
          <w:lang w:eastAsia="fr-FR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lastRenderedPageBreak/>
        <w:t xml:space="preserve">Poste soumis à l'astreinte </w:t>
      </w:r>
    </w:p>
    <w:p w:rsidR="003B4E6F" w:rsidRPr="00A06BB0" w:rsidRDefault="00BD78A8" w:rsidP="00BD78A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</w:pPr>
      <w:r w:rsidRPr="00A06BB0"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  <w:t>Ca</w:t>
      </w:r>
      <w:r w:rsidR="00146957" w:rsidRPr="00A06BB0"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  <w:t xml:space="preserve">ndidature à adresser </w:t>
      </w:r>
      <w:r w:rsidR="003F436E"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  <w:t xml:space="preserve">par e-mail à </w:t>
      </w:r>
      <w:hyperlink r:id="rId8" w:history="1">
        <w:r w:rsidR="003F436E" w:rsidRPr="007302DF">
          <w:rPr>
            <w:rStyle w:val="Lienhypertexte"/>
            <w:rFonts w:ascii="Arial" w:eastAsia="Times New Roman" w:hAnsi="Arial" w:cs="Arial"/>
            <w:b/>
            <w:sz w:val="20"/>
            <w:szCs w:val="20"/>
            <w:lang w:eastAsia="fr-FR"/>
          </w:rPr>
          <w:t>s.guillo@ccas-carnac.fr</w:t>
        </w:r>
      </w:hyperlink>
      <w:r w:rsidR="003F436E"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  <w:t xml:space="preserve"> </w:t>
      </w:r>
      <w:bookmarkStart w:id="0" w:name="_GoBack"/>
      <w:bookmarkEnd w:id="0"/>
      <w:r w:rsidR="00146957" w:rsidRPr="00A06BB0"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  <w:t xml:space="preserve">avant le </w:t>
      </w:r>
      <w:r w:rsidR="006A2B92" w:rsidRPr="00A06BB0"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  <w:t>14 Janvier 2022</w:t>
      </w:r>
      <w:r w:rsidRPr="00A06BB0">
        <w:rPr>
          <w:rFonts w:ascii="Arial" w:eastAsia="Times New Roman" w:hAnsi="Arial" w:cs="Arial"/>
          <w:b/>
          <w:color w:val="222533"/>
          <w:sz w:val="20"/>
          <w:szCs w:val="20"/>
          <w:u w:val="single"/>
          <w:lang w:eastAsia="fr-FR"/>
        </w:rPr>
        <w:t xml:space="preserve"> à : </w:t>
      </w:r>
    </w:p>
    <w:p w:rsidR="00BD78A8" w:rsidRPr="00A06BB0" w:rsidRDefault="00BD78A8" w:rsidP="00BD78A8">
      <w:pPr>
        <w:shd w:val="clear" w:color="auto" w:fill="FFFFFF"/>
        <w:spacing w:line="240" w:lineRule="auto"/>
        <w:rPr>
          <w:rFonts w:ascii="Arial" w:eastAsia="Times New Roman" w:hAnsi="Arial" w:cs="Arial"/>
          <w:color w:val="222533"/>
          <w:sz w:val="20"/>
          <w:szCs w:val="20"/>
          <w:lang w:eastAsia="fr-FR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Monsieur le Président du CCAS </w:t>
      </w:r>
    </w:p>
    <w:p w:rsidR="00BD78A8" w:rsidRPr="00A06BB0" w:rsidRDefault="006A2B92" w:rsidP="00BD78A8">
      <w:pPr>
        <w:shd w:val="clear" w:color="auto" w:fill="FFFFFF"/>
        <w:spacing w:line="240" w:lineRule="auto"/>
        <w:rPr>
          <w:rFonts w:ascii="Arial" w:eastAsia="Times New Roman" w:hAnsi="Arial" w:cs="Arial"/>
          <w:color w:val="222533"/>
          <w:sz w:val="20"/>
          <w:szCs w:val="20"/>
          <w:lang w:eastAsia="fr-FR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>24</w:t>
      </w:r>
      <w:r w:rsidR="00BD78A8"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, rue </w:t>
      </w: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>du Tumulus</w:t>
      </w:r>
      <w:r w:rsidR="00BD78A8"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 </w:t>
      </w:r>
    </w:p>
    <w:p w:rsidR="00BD78A8" w:rsidRPr="00A06BB0" w:rsidRDefault="00BD78A8" w:rsidP="00BD78A8">
      <w:pPr>
        <w:shd w:val="clear" w:color="auto" w:fill="FFFFFF"/>
        <w:spacing w:line="240" w:lineRule="auto"/>
        <w:rPr>
          <w:rFonts w:ascii="Arial" w:eastAsia="Times New Roman" w:hAnsi="Arial" w:cs="Arial"/>
          <w:color w:val="222533"/>
          <w:sz w:val="20"/>
          <w:szCs w:val="20"/>
          <w:lang w:eastAsia="fr-FR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56 340 CARNAC </w:t>
      </w:r>
    </w:p>
    <w:p w:rsidR="00BD78A8" w:rsidRPr="00A06BB0" w:rsidRDefault="00BD78A8" w:rsidP="00BD78A8">
      <w:pPr>
        <w:shd w:val="clear" w:color="auto" w:fill="FFFFFF"/>
        <w:spacing w:line="240" w:lineRule="auto"/>
        <w:rPr>
          <w:rFonts w:ascii="Arial" w:eastAsia="Times New Roman" w:hAnsi="Arial" w:cs="Arial"/>
          <w:color w:val="222533"/>
          <w:sz w:val="20"/>
          <w:szCs w:val="20"/>
          <w:lang w:eastAsia="fr-FR"/>
        </w:rPr>
      </w:pPr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Pour toute demande d’information complémentaire, veuillez-vous adresser par mail à Mme Sylvie GUILLO : </w:t>
      </w:r>
      <w:hyperlink r:id="rId9" w:history="1">
        <w:r w:rsidRPr="00A06BB0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s.guillo@ccas-carnac.fr</w:t>
        </w:r>
      </w:hyperlink>
      <w:r w:rsidRPr="00A06BB0">
        <w:rPr>
          <w:rFonts w:ascii="Arial" w:eastAsia="Times New Roman" w:hAnsi="Arial" w:cs="Arial"/>
          <w:color w:val="222533"/>
          <w:sz w:val="20"/>
          <w:szCs w:val="20"/>
          <w:lang w:eastAsia="fr-FR"/>
        </w:rPr>
        <w:t xml:space="preserve"> ou prendre contact par téléphone au 02-97-52-85-02</w:t>
      </w:r>
    </w:p>
    <w:p w:rsidR="00761C56" w:rsidRPr="00A06BB0" w:rsidRDefault="00761C56" w:rsidP="003B4E6F">
      <w:pPr>
        <w:pStyle w:val="Paragraphedeliste"/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</w:p>
    <w:p w:rsidR="00761C56" w:rsidRPr="00A06BB0" w:rsidRDefault="00761C56" w:rsidP="003B4E6F">
      <w:pPr>
        <w:pStyle w:val="Paragraphedeliste"/>
        <w:tabs>
          <w:tab w:val="left" w:pos="3447"/>
        </w:tabs>
        <w:jc w:val="both"/>
        <w:rPr>
          <w:rFonts w:ascii="Arial" w:hAnsi="Arial" w:cs="Arial"/>
          <w:sz w:val="20"/>
          <w:szCs w:val="20"/>
        </w:rPr>
      </w:pPr>
    </w:p>
    <w:p w:rsidR="00FB740A" w:rsidRPr="004B031A" w:rsidRDefault="00FB740A" w:rsidP="00FB740A">
      <w:pPr>
        <w:tabs>
          <w:tab w:val="left" w:pos="3447"/>
        </w:tabs>
        <w:jc w:val="both"/>
        <w:rPr>
          <w:rFonts w:ascii="Arial" w:hAnsi="Arial" w:cs="Arial"/>
        </w:rPr>
      </w:pPr>
    </w:p>
    <w:sectPr w:rsidR="00FB740A" w:rsidRPr="004B031A" w:rsidSect="004B031A">
      <w:footerReference w:type="default" r:id="rId10"/>
      <w:pgSz w:w="11906" w:h="16838"/>
      <w:pgMar w:top="851" w:right="707" w:bottom="1418" w:left="1134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76" w:rsidRDefault="00090C76" w:rsidP="005501F9">
      <w:pPr>
        <w:spacing w:after="0" w:line="240" w:lineRule="auto"/>
      </w:pPr>
      <w:r>
        <w:separator/>
      </w:r>
    </w:p>
  </w:endnote>
  <w:endnote w:type="continuationSeparator" w:id="0">
    <w:p w:rsidR="00090C76" w:rsidRDefault="00090C76" w:rsidP="0055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F9" w:rsidRPr="00E12A1C" w:rsidRDefault="005501F9" w:rsidP="005501F9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20"/>
        <w:szCs w:val="20"/>
        <w:lang w:eastAsia="fr-FR"/>
      </w:rPr>
    </w:pPr>
    <w:r w:rsidRPr="00E12A1C">
      <w:rPr>
        <w:rFonts w:ascii="Comic Sans MS" w:eastAsia="Times New Roman" w:hAnsi="Comic Sans MS" w:cs="Times New Roman"/>
        <w:b/>
        <w:sz w:val="20"/>
        <w:szCs w:val="20"/>
        <w:lang w:eastAsia="fr-FR"/>
      </w:rPr>
      <w:t>C.C.A.S. de CARNAC – 46 rue Saint-Cornély – 56340 CARNAC</w:t>
    </w:r>
  </w:p>
  <w:p w:rsidR="005501F9" w:rsidRPr="00E12A1C" w:rsidRDefault="005501F9" w:rsidP="005501F9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20"/>
        <w:szCs w:val="20"/>
        <w:lang w:eastAsia="fr-FR"/>
      </w:rPr>
    </w:pPr>
    <w:r w:rsidRPr="00E12A1C">
      <w:rPr>
        <w:rFonts w:ascii="Comic Sans MS" w:eastAsia="Times New Roman" w:hAnsi="Comic Sans MS" w:cs="Times New Roman"/>
        <w:b/>
        <w:sz w:val="20"/>
        <w:szCs w:val="20"/>
        <w:lang w:eastAsia="fr-FR"/>
      </w:rPr>
      <w:sym w:font="Wingdings 2" w:char="F027"/>
    </w:r>
    <w:r w:rsidRPr="00E12A1C">
      <w:rPr>
        <w:rFonts w:ascii="Comic Sans MS" w:eastAsia="Times New Roman" w:hAnsi="Comic Sans MS" w:cs="Times New Roman"/>
        <w:b/>
        <w:sz w:val="20"/>
        <w:szCs w:val="20"/>
        <w:lang w:eastAsia="fr-FR"/>
      </w:rPr>
      <w:t xml:space="preserve"> 02.97.52.85.02</w:t>
    </w:r>
  </w:p>
  <w:p w:rsidR="005501F9" w:rsidRPr="00E12A1C" w:rsidRDefault="005501F9" w:rsidP="005501F9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20"/>
        <w:szCs w:val="20"/>
        <w:lang w:eastAsia="fr-FR"/>
      </w:rPr>
    </w:pPr>
    <w:r w:rsidRPr="00E12A1C">
      <w:rPr>
        <w:rFonts w:ascii="Comic Sans MS" w:eastAsia="Times New Roman" w:hAnsi="Comic Sans MS" w:cs="Times New Roman"/>
        <w:b/>
        <w:sz w:val="20"/>
        <w:szCs w:val="20"/>
        <w:lang w:eastAsia="fr-FR"/>
      </w:rPr>
      <w:t xml:space="preserve">Mail : </w:t>
    </w:r>
    <w:hyperlink r:id="rId1" w:history="1">
      <w:r w:rsidRPr="00E12A1C">
        <w:rPr>
          <w:rStyle w:val="Lienhypertexte"/>
          <w:rFonts w:ascii="Comic Sans MS" w:eastAsia="Times New Roman" w:hAnsi="Comic Sans MS" w:cs="Times New Roman"/>
          <w:b/>
          <w:sz w:val="20"/>
          <w:szCs w:val="20"/>
          <w:lang w:eastAsia="fr-FR"/>
        </w:rPr>
        <w:t>accueilccascarnac@ccas-carnac.fr</w:t>
      </w:r>
    </w:hyperlink>
  </w:p>
  <w:p w:rsidR="005501F9" w:rsidRPr="00E12A1C" w:rsidRDefault="005501F9" w:rsidP="005501F9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20"/>
        <w:szCs w:val="20"/>
        <w:lang w:eastAsia="fr-FR"/>
      </w:rPr>
    </w:pPr>
    <w:r w:rsidRPr="00E12A1C">
      <w:rPr>
        <w:rFonts w:ascii="Comic Sans MS" w:eastAsia="Times New Roman" w:hAnsi="Comic Sans MS" w:cs="Times New Roman"/>
        <w:b/>
        <w:sz w:val="20"/>
        <w:szCs w:val="20"/>
        <w:lang w:eastAsia="fr-FR"/>
      </w:rPr>
      <w:t>Site web Ville de Carnac : www.carnac.fr</w:t>
    </w:r>
  </w:p>
  <w:p w:rsidR="005501F9" w:rsidRPr="00E12A1C" w:rsidRDefault="005501F9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76" w:rsidRDefault="00090C76" w:rsidP="005501F9">
      <w:pPr>
        <w:spacing w:after="0" w:line="240" w:lineRule="auto"/>
      </w:pPr>
      <w:r>
        <w:separator/>
      </w:r>
    </w:p>
  </w:footnote>
  <w:footnote w:type="continuationSeparator" w:id="0">
    <w:p w:rsidR="00090C76" w:rsidRDefault="00090C76" w:rsidP="0055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626B"/>
    <w:multiLevelType w:val="hybridMultilevel"/>
    <w:tmpl w:val="956CDB38"/>
    <w:lvl w:ilvl="0" w:tplc="4FBAFE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54307"/>
    <w:multiLevelType w:val="multilevel"/>
    <w:tmpl w:val="6BE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A3F0A"/>
    <w:multiLevelType w:val="multilevel"/>
    <w:tmpl w:val="444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948A9"/>
    <w:multiLevelType w:val="multilevel"/>
    <w:tmpl w:val="5AF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36DF4"/>
    <w:multiLevelType w:val="hybridMultilevel"/>
    <w:tmpl w:val="35B84574"/>
    <w:lvl w:ilvl="0" w:tplc="B22E4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4A"/>
    <w:rsid w:val="00090C76"/>
    <w:rsid w:val="00146957"/>
    <w:rsid w:val="00186FA0"/>
    <w:rsid w:val="001B505F"/>
    <w:rsid w:val="00201744"/>
    <w:rsid w:val="00214506"/>
    <w:rsid w:val="002469D4"/>
    <w:rsid w:val="002C7D9C"/>
    <w:rsid w:val="002E56AC"/>
    <w:rsid w:val="00313B6C"/>
    <w:rsid w:val="0035394B"/>
    <w:rsid w:val="00366EBB"/>
    <w:rsid w:val="003B4E6F"/>
    <w:rsid w:val="003E7293"/>
    <w:rsid w:val="003F436E"/>
    <w:rsid w:val="00421EAB"/>
    <w:rsid w:val="00451BB2"/>
    <w:rsid w:val="00460F9C"/>
    <w:rsid w:val="00465332"/>
    <w:rsid w:val="004B031A"/>
    <w:rsid w:val="00501949"/>
    <w:rsid w:val="0050289C"/>
    <w:rsid w:val="005501F9"/>
    <w:rsid w:val="00673767"/>
    <w:rsid w:val="0068718C"/>
    <w:rsid w:val="006A2B92"/>
    <w:rsid w:val="006C34E2"/>
    <w:rsid w:val="00761C56"/>
    <w:rsid w:val="0076579A"/>
    <w:rsid w:val="007D2987"/>
    <w:rsid w:val="00876CC0"/>
    <w:rsid w:val="00994F18"/>
    <w:rsid w:val="009B5620"/>
    <w:rsid w:val="00A06BB0"/>
    <w:rsid w:val="00AD22F2"/>
    <w:rsid w:val="00B005BB"/>
    <w:rsid w:val="00B96271"/>
    <w:rsid w:val="00BA6F58"/>
    <w:rsid w:val="00BD78A8"/>
    <w:rsid w:val="00C92F4A"/>
    <w:rsid w:val="00DA3602"/>
    <w:rsid w:val="00DA3795"/>
    <w:rsid w:val="00DB2603"/>
    <w:rsid w:val="00E12A1C"/>
    <w:rsid w:val="00F80481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EB4E"/>
  <w15:docId w15:val="{7DB44165-E91A-4ACE-AB5F-EDDC2D9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1F9"/>
  </w:style>
  <w:style w:type="paragraph" w:styleId="Pieddepage">
    <w:name w:val="footer"/>
    <w:basedOn w:val="Normal"/>
    <w:link w:val="PieddepageCar"/>
    <w:uiPriority w:val="99"/>
    <w:unhideWhenUsed/>
    <w:rsid w:val="0055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1F9"/>
  </w:style>
  <w:style w:type="character" w:styleId="Lienhypertexte">
    <w:name w:val="Hyperlink"/>
    <w:basedOn w:val="Policepardfaut"/>
    <w:uiPriority w:val="99"/>
    <w:unhideWhenUsed/>
    <w:rsid w:val="005501F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74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uillo@ccas-carna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guillo@ccas-carnac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ccascarnac@ccas-carn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Direction</cp:lastModifiedBy>
  <cp:revision>6</cp:revision>
  <cp:lastPrinted>2019-07-11T08:48:00Z</cp:lastPrinted>
  <dcterms:created xsi:type="dcterms:W3CDTF">2022-01-03T15:26:00Z</dcterms:created>
  <dcterms:modified xsi:type="dcterms:W3CDTF">2022-01-03T16:26:00Z</dcterms:modified>
</cp:coreProperties>
</file>